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C0" w:rsidRPr="006D79C0" w:rsidRDefault="006D79C0" w:rsidP="006D79C0">
      <w:pPr>
        <w:pBdr>
          <w:bottom w:val="single" w:sz="6" w:space="8" w:color="EEEEEE"/>
        </w:pBdr>
        <w:spacing w:after="300" w:line="630" w:lineRule="atLeast"/>
        <w:outlineLvl w:val="0"/>
        <w:rPr>
          <w:rFonts w:ascii="Helvetica" w:eastAsia="Times New Roman" w:hAnsi="Helvetica" w:cs="Helvetica"/>
          <w:color w:val="444444"/>
          <w:kern w:val="36"/>
          <w:sz w:val="54"/>
          <w:szCs w:val="54"/>
          <w:lang w:eastAsia="cs-CZ"/>
        </w:rPr>
      </w:pPr>
      <w:r w:rsidRPr="006D79C0">
        <w:rPr>
          <w:rFonts w:ascii="Helvetica" w:eastAsia="Times New Roman" w:hAnsi="Helvetica" w:cs="Helvetica"/>
          <w:color w:val="444444"/>
          <w:kern w:val="36"/>
          <w:sz w:val="54"/>
          <w:szCs w:val="54"/>
          <w:lang w:eastAsia="cs-CZ"/>
        </w:rPr>
        <w:t xml:space="preserve">Zápis valného shromáždění </w:t>
      </w:r>
      <w:proofErr w:type="gramStart"/>
      <w:r w:rsidRPr="006D79C0">
        <w:rPr>
          <w:rFonts w:ascii="Helvetica" w:eastAsia="Times New Roman" w:hAnsi="Helvetica" w:cs="Helvetica"/>
          <w:color w:val="444444"/>
          <w:kern w:val="36"/>
          <w:sz w:val="54"/>
          <w:szCs w:val="54"/>
          <w:lang w:eastAsia="cs-CZ"/>
        </w:rPr>
        <w:t>16.10.2009</w:t>
      </w:r>
      <w:proofErr w:type="gramEnd"/>
    </w:p>
    <w:p w:rsidR="006D79C0" w:rsidRPr="006D79C0" w:rsidRDefault="006D79C0" w:rsidP="006D79C0">
      <w:pPr>
        <w:spacing w:after="225" w:line="450" w:lineRule="atLeast"/>
        <w:outlineLvl w:val="1"/>
        <w:rPr>
          <w:rFonts w:ascii="Helvetica" w:eastAsia="Times New Roman" w:hAnsi="Helvetica" w:cs="Helvetica"/>
          <w:color w:val="444444"/>
          <w:sz w:val="36"/>
          <w:szCs w:val="36"/>
          <w:lang w:eastAsia="cs-CZ"/>
        </w:rPr>
      </w:pPr>
      <w:r w:rsidRPr="006D79C0">
        <w:rPr>
          <w:rFonts w:ascii="Helvetica" w:eastAsia="Times New Roman" w:hAnsi="Helvetica" w:cs="Helvetica"/>
          <w:color w:val="444444"/>
          <w:sz w:val="36"/>
          <w:szCs w:val="36"/>
          <w:lang w:eastAsia="cs-CZ"/>
        </w:rPr>
        <w:t>Zápis z valného shromáždění ČSVSSM</w:t>
      </w:r>
      <w:r w:rsidRPr="006D79C0">
        <w:rPr>
          <w:rFonts w:ascii="Helvetica" w:eastAsia="Times New Roman" w:hAnsi="Helvetica" w:cs="Helvetica"/>
          <w:color w:val="444444"/>
          <w:sz w:val="36"/>
          <w:szCs w:val="36"/>
          <w:lang w:eastAsia="cs-CZ"/>
        </w:rPr>
        <w:br/>
        <w:t xml:space="preserve">Ostrava, </w:t>
      </w:r>
      <w:proofErr w:type="gramStart"/>
      <w:r w:rsidRPr="006D79C0">
        <w:rPr>
          <w:rFonts w:ascii="Helvetica" w:eastAsia="Times New Roman" w:hAnsi="Helvetica" w:cs="Helvetica"/>
          <w:color w:val="444444"/>
          <w:sz w:val="36"/>
          <w:szCs w:val="36"/>
          <w:lang w:eastAsia="cs-CZ"/>
        </w:rPr>
        <w:t>16.10. 2009</w:t>
      </w:r>
      <w:proofErr w:type="gramEnd"/>
    </w:p>
    <w:p w:rsidR="006D79C0" w:rsidRPr="006D79C0" w:rsidRDefault="006D79C0" w:rsidP="006D79C0">
      <w:pPr>
        <w:spacing w:before="375" w:after="225" w:line="450" w:lineRule="atLeast"/>
        <w:outlineLvl w:val="1"/>
        <w:rPr>
          <w:rFonts w:ascii="Helvetica" w:eastAsia="Times New Roman" w:hAnsi="Helvetica" w:cs="Helvetica"/>
          <w:color w:val="444444"/>
          <w:sz w:val="36"/>
          <w:szCs w:val="36"/>
          <w:lang w:eastAsia="cs-CZ"/>
        </w:rPr>
      </w:pPr>
      <w:r w:rsidRPr="006D79C0">
        <w:rPr>
          <w:rFonts w:ascii="Helvetica" w:eastAsia="Times New Roman" w:hAnsi="Helvetica" w:cs="Helvetica"/>
          <w:color w:val="444444"/>
          <w:sz w:val="36"/>
          <w:szCs w:val="36"/>
          <w:lang w:eastAsia="cs-CZ"/>
        </w:rPr>
        <w:br/>
        <w:t>Přítomno 29 členů společnosti (viz prezenční listina)</w:t>
      </w:r>
      <w:r w:rsidRPr="006D79C0">
        <w:rPr>
          <w:rFonts w:ascii="Helvetica" w:eastAsia="Times New Roman" w:hAnsi="Helvetica" w:cs="Helvetica"/>
          <w:color w:val="444444"/>
          <w:sz w:val="36"/>
          <w:szCs w:val="36"/>
          <w:lang w:eastAsia="cs-CZ"/>
        </w:rPr>
        <w:br/>
        <w:t xml:space="preserve">Schůzi vedl předseda společnosti </w:t>
      </w:r>
      <w:proofErr w:type="spellStart"/>
      <w:r w:rsidRPr="006D79C0">
        <w:rPr>
          <w:rFonts w:ascii="Helvetica" w:eastAsia="Times New Roman" w:hAnsi="Helvetica" w:cs="Helvetica"/>
          <w:color w:val="444444"/>
          <w:sz w:val="36"/>
          <w:szCs w:val="36"/>
          <w:lang w:eastAsia="cs-CZ"/>
        </w:rPr>
        <w:t>Dr</w:t>
      </w:r>
      <w:proofErr w:type="spellEnd"/>
      <w:r w:rsidRPr="006D79C0">
        <w:rPr>
          <w:rFonts w:ascii="Helvetica" w:eastAsia="Times New Roman" w:hAnsi="Helvetica" w:cs="Helvetica"/>
          <w:color w:val="444444"/>
          <w:sz w:val="36"/>
          <w:szCs w:val="36"/>
          <w:lang w:eastAsia="cs-CZ"/>
        </w:rPr>
        <w:t xml:space="preserve"> K. Šonka</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Zpráva předsedy</w:t>
      </w:r>
      <w:r w:rsidRPr="006D79C0">
        <w:rPr>
          <w:rFonts w:ascii="Times New Roman" w:eastAsia="Times New Roman" w:hAnsi="Times New Roman" w:cs="Times New Roman"/>
          <w:sz w:val="24"/>
          <w:szCs w:val="24"/>
          <w:lang w:eastAsia="cs-CZ"/>
        </w:rPr>
        <w:br/>
        <w:t>Společnosti je 8 let, toto je její 11 kongres (včetně kongresů před založením společnosti). Společnost je asociovaným členem ESRS.</w:t>
      </w:r>
      <w:r w:rsidRPr="006D79C0">
        <w:rPr>
          <w:rFonts w:ascii="Times New Roman" w:eastAsia="Times New Roman" w:hAnsi="Times New Roman" w:cs="Times New Roman"/>
          <w:sz w:val="24"/>
          <w:szCs w:val="24"/>
          <w:lang w:eastAsia="cs-CZ"/>
        </w:rPr>
        <w:br/>
        <w:t xml:space="preserve">Společnost je aktivní v prosazování spánkové medicíny jako </w:t>
      </w:r>
      <w:proofErr w:type="spellStart"/>
      <w:r w:rsidRPr="006D79C0">
        <w:rPr>
          <w:rFonts w:ascii="Times New Roman" w:eastAsia="Times New Roman" w:hAnsi="Times New Roman" w:cs="Times New Roman"/>
          <w:sz w:val="24"/>
          <w:szCs w:val="24"/>
          <w:lang w:eastAsia="cs-CZ"/>
        </w:rPr>
        <w:t>interdiscipilinárního</w:t>
      </w:r>
      <w:proofErr w:type="spellEnd"/>
      <w:r w:rsidRPr="006D79C0">
        <w:rPr>
          <w:rFonts w:ascii="Times New Roman" w:eastAsia="Times New Roman" w:hAnsi="Times New Roman" w:cs="Times New Roman"/>
          <w:sz w:val="24"/>
          <w:szCs w:val="24"/>
          <w:lang w:eastAsia="cs-CZ"/>
        </w:rPr>
        <w:t xml:space="preserve"> oboru. Společnost již dvakrát zorganizovala kurs spánkové medicíny a 4. rokem pořádá zkoušky – teoretickou a praktickou.</w:t>
      </w:r>
      <w:r w:rsidRPr="006D79C0">
        <w:rPr>
          <w:rFonts w:ascii="Times New Roman" w:eastAsia="Times New Roman" w:hAnsi="Times New Roman" w:cs="Times New Roman"/>
          <w:sz w:val="24"/>
          <w:szCs w:val="24"/>
          <w:lang w:eastAsia="cs-CZ"/>
        </w:rPr>
        <w:br/>
        <w:t xml:space="preserve">Podle doporučení ESRS zahájila před 3 lety akreditaci pracovišť. Celkem akreditováno 9 Center a 6 </w:t>
      </w:r>
      <w:proofErr w:type="spellStart"/>
      <w:r w:rsidRPr="006D79C0">
        <w:rPr>
          <w:rFonts w:ascii="Times New Roman" w:eastAsia="Times New Roman" w:hAnsi="Times New Roman" w:cs="Times New Roman"/>
          <w:sz w:val="24"/>
          <w:szCs w:val="24"/>
          <w:lang w:eastAsia="cs-CZ"/>
        </w:rPr>
        <w:t>pracovišt</w:t>
      </w:r>
      <w:proofErr w:type="spellEnd"/>
      <w:r w:rsidRPr="006D79C0">
        <w:rPr>
          <w:rFonts w:ascii="Times New Roman" w:eastAsia="Times New Roman" w:hAnsi="Times New Roman" w:cs="Times New Roman"/>
          <w:sz w:val="24"/>
          <w:szCs w:val="24"/>
          <w:lang w:eastAsia="cs-CZ"/>
        </w:rPr>
        <w:t xml:space="preserve"> s vymezenou působností. Nebyli jsme schopni prosadit nasmlouvání bodů za „spánkové“ výkony pro akreditovaná pracoviště, nezměnily se předpisy pro přidělování CPAP.</w:t>
      </w:r>
      <w:r w:rsidRPr="006D79C0">
        <w:rPr>
          <w:rFonts w:ascii="Times New Roman" w:eastAsia="Times New Roman" w:hAnsi="Times New Roman" w:cs="Times New Roman"/>
          <w:sz w:val="24"/>
          <w:szCs w:val="24"/>
          <w:lang w:eastAsia="cs-CZ"/>
        </w:rPr>
        <w:br/>
        <w:t xml:space="preserve">Výbor se rozhodl pozdržet udělování titulu </w:t>
      </w:r>
      <w:proofErr w:type="spellStart"/>
      <w:r w:rsidRPr="006D79C0">
        <w:rPr>
          <w:rFonts w:ascii="Times New Roman" w:eastAsia="Times New Roman" w:hAnsi="Times New Roman" w:cs="Times New Roman"/>
          <w:sz w:val="24"/>
          <w:szCs w:val="24"/>
          <w:lang w:eastAsia="cs-CZ"/>
        </w:rPr>
        <w:t>Somnolog</w:t>
      </w:r>
      <w:proofErr w:type="spellEnd"/>
      <w:r w:rsidRPr="006D79C0">
        <w:rPr>
          <w:rFonts w:ascii="Times New Roman" w:eastAsia="Times New Roman" w:hAnsi="Times New Roman" w:cs="Times New Roman"/>
          <w:sz w:val="24"/>
          <w:szCs w:val="24"/>
          <w:lang w:eastAsia="cs-CZ"/>
        </w:rPr>
        <w:t xml:space="preserve"> akreditovaný ČSVSSM.</w:t>
      </w:r>
      <w:r w:rsidRPr="006D79C0">
        <w:rPr>
          <w:rFonts w:ascii="Times New Roman" w:eastAsia="Times New Roman" w:hAnsi="Times New Roman" w:cs="Times New Roman"/>
          <w:sz w:val="24"/>
          <w:szCs w:val="24"/>
          <w:lang w:eastAsia="cs-CZ"/>
        </w:rPr>
        <w:br/>
        <w:t>Společnost uděluje každým rokem ceny za nejlepší publikace předchozího roku.</w:t>
      </w:r>
      <w:r w:rsidRPr="006D79C0">
        <w:rPr>
          <w:rFonts w:ascii="Times New Roman" w:eastAsia="Times New Roman" w:hAnsi="Times New Roman" w:cs="Times New Roman"/>
          <w:sz w:val="24"/>
          <w:szCs w:val="24"/>
          <w:lang w:eastAsia="cs-CZ"/>
        </w:rPr>
        <w:br/>
        <w:t>Společnost podporuje aktivní účast na mezinárodních sjezdech o spánku. Pro příští rok je podpora plánovaná pro sjezd APSS-AASM, WASM, ESRS.</w:t>
      </w:r>
      <w:r w:rsidRPr="006D79C0">
        <w:rPr>
          <w:rFonts w:ascii="Times New Roman" w:eastAsia="Times New Roman" w:hAnsi="Times New Roman" w:cs="Times New Roman"/>
          <w:sz w:val="24"/>
          <w:szCs w:val="24"/>
          <w:lang w:eastAsia="cs-CZ"/>
        </w:rPr>
        <w:br/>
        <w:t>V dubnu 2009 společnost ve spolupráci s ESRS připravila Sympozium o narkolepsii a hypersomnii při příležitosti nedožitých 90. narozenin zakladatele našeho oboru B. Rotha. Sympozium mělo příznivý ohlas ze zahraničí. Společnost podporovala svoje členy při placení registračního poplatku. Celkový profit pro společnost je 30tisíc Kč. Při této příležitosti proběhl Kurs ESRS o nadměrné spavosti, který měl také příznivý ohlas.</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Členská základna (vědecký sekretář)</w:t>
      </w:r>
      <w:r w:rsidRPr="006D79C0">
        <w:rPr>
          <w:rFonts w:ascii="Times New Roman" w:eastAsia="Times New Roman" w:hAnsi="Times New Roman" w:cs="Times New Roman"/>
          <w:sz w:val="24"/>
          <w:szCs w:val="24"/>
          <w:lang w:eastAsia="cs-CZ"/>
        </w:rPr>
        <w:br/>
        <w:t>Celkem 137 členů.</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Finance (předseda)</w:t>
      </w:r>
      <w:r w:rsidRPr="006D79C0">
        <w:rPr>
          <w:rFonts w:ascii="Times New Roman" w:eastAsia="Times New Roman" w:hAnsi="Times New Roman" w:cs="Times New Roman"/>
          <w:sz w:val="24"/>
          <w:szCs w:val="24"/>
          <w:lang w:eastAsia="cs-CZ"/>
        </w:rPr>
        <w:br/>
        <w:t xml:space="preserve">Stav financí k </w:t>
      </w:r>
      <w:proofErr w:type="gramStart"/>
      <w:r w:rsidRPr="006D79C0">
        <w:rPr>
          <w:rFonts w:ascii="Times New Roman" w:eastAsia="Times New Roman" w:hAnsi="Times New Roman" w:cs="Times New Roman"/>
          <w:sz w:val="24"/>
          <w:szCs w:val="24"/>
          <w:lang w:eastAsia="cs-CZ"/>
        </w:rPr>
        <w:t>31.8.2009</w:t>
      </w:r>
      <w:proofErr w:type="gramEnd"/>
      <w:r w:rsidRPr="006D79C0">
        <w:rPr>
          <w:rFonts w:ascii="Times New Roman" w:eastAsia="Times New Roman" w:hAnsi="Times New Roman" w:cs="Times New Roman"/>
          <w:sz w:val="24"/>
          <w:szCs w:val="24"/>
          <w:lang w:eastAsia="cs-CZ"/>
        </w:rPr>
        <w:t>: Stav na účtech je 2290255 Kč a v pokladně 342 Kč.</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Zpráva revizní komise za rok 2008 (Dr. Novák)</w:t>
      </w:r>
      <w:r w:rsidRPr="006D79C0">
        <w:rPr>
          <w:rFonts w:ascii="Times New Roman" w:eastAsia="Times New Roman" w:hAnsi="Times New Roman" w:cs="Times New Roman"/>
          <w:sz w:val="24"/>
          <w:szCs w:val="24"/>
          <w:lang w:eastAsia="cs-CZ"/>
        </w:rPr>
        <w:br/>
        <w:t>RK neshledala žádné nesrovnalosti v účetnictví za rok 2008.</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Vzdělávání ve spánkové medicíně</w:t>
      </w:r>
      <w:r w:rsidRPr="006D79C0">
        <w:rPr>
          <w:rFonts w:ascii="Times New Roman" w:eastAsia="Times New Roman" w:hAnsi="Times New Roman" w:cs="Times New Roman"/>
          <w:sz w:val="24"/>
          <w:szCs w:val="24"/>
          <w:lang w:eastAsia="cs-CZ"/>
        </w:rPr>
        <w:br/>
        <w:t>V letošním školním roce proběhne opět kurs. Termín – během zimního zkouškového období UK. Místo Praha.</w:t>
      </w:r>
      <w:r w:rsidRPr="006D79C0">
        <w:rPr>
          <w:rFonts w:ascii="Times New Roman" w:eastAsia="Times New Roman" w:hAnsi="Times New Roman" w:cs="Times New Roman"/>
          <w:sz w:val="24"/>
          <w:szCs w:val="24"/>
          <w:lang w:eastAsia="cs-CZ"/>
        </w:rPr>
        <w:br/>
        <w:t>V zimním semestru jsou termíny praktických zkoušek a v letním znalostních zkoušek.</w:t>
      </w:r>
      <w:r w:rsidRPr="006D79C0">
        <w:rPr>
          <w:rFonts w:ascii="Times New Roman" w:eastAsia="Times New Roman" w:hAnsi="Times New Roman" w:cs="Times New Roman"/>
          <w:sz w:val="24"/>
          <w:szCs w:val="24"/>
          <w:lang w:eastAsia="cs-CZ"/>
        </w:rPr>
        <w:br/>
        <w:t xml:space="preserve">Plénum převážnou většinou hlasů rozhodlo, že má být udělován titul </w:t>
      </w:r>
      <w:proofErr w:type="spellStart"/>
      <w:r w:rsidRPr="006D79C0">
        <w:rPr>
          <w:rFonts w:ascii="Times New Roman" w:eastAsia="Times New Roman" w:hAnsi="Times New Roman" w:cs="Times New Roman"/>
          <w:sz w:val="24"/>
          <w:szCs w:val="24"/>
          <w:lang w:eastAsia="cs-CZ"/>
        </w:rPr>
        <w:t>somnolog</w:t>
      </w:r>
      <w:proofErr w:type="spellEnd"/>
      <w:r w:rsidRPr="006D79C0">
        <w:rPr>
          <w:rFonts w:ascii="Times New Roman" w:eastAsia="Times New Roman" w:hAnsi="Times New Roman" w:cs="Times New Roman"/>
          <w:sz w:val="24"/>
          <w:szCs w:val="24"/>
          <w:lang w:eastAsia="cs-CZ"/>
        </w:rPr>
        <w:t xml:space="preserve"> akreditovaný ČSVSSM, jak bylo původně navrhováno.</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lastRenderedPageBreak/>
        <w:t>Spánková medicína v reálné praxi ČR (místopředsedkyně)</w:t>
      </w:r>
      <w:r w:rsidRPr="006D79C0">
        <w:rPr>
          <w:rFonts w:ascii="Times New Roman" w:eastAsia="Times New Roman" w:hAnsi="Times New Roman" w:cs="Times New Roman"/>
          <w:sz w:val="24"/>
          <w:szCs w:val="24"/>
          <w:lang w:eastAsia="cs-CZ"/>
        </w:rPr>
        <w:br/>
        <w:t xml:space="preserve">Problémy proplácení výkonů a léčby se zatím nepodařilo zlepšit. Jsou náznaky, že postup </w:t>
      </w:r>
      <w:proofErr w:type="spellStart"/>
      <w:r w:rsidRPr="006D79C0">
        <w:rPr>
          <w:rFonts w:ascii="Times New Roman" w:eastAsia="Times New Roman" w:hAnsi="Times New Roman" w:cs="Times New Roman"/>
          <w:sz w:val="24"/>
          <w:szCs w:val="24"/>
          <w:lang w:eastAsia="cs-CZ"/>
        </w:rPr>
        <w:t>zdr</w:t>
      </w:r>
      <w:proofErr w:type="spellEnd"/>
      <w:r w:rsidRPr="006D79C0">
        <w:rPr>
          <w:rFonts w:ascii="Times New Roman" w:eastAsia="Times New Roman" w:hAnsi="Times New Roman" w:cs="Times New Roman"/>
          <w:sz w:val="24"/>
          <w:szCs w:val="24"/>
          <w:lang w:eastAsia="cs-CZ"/>
        </w:rPr>
        <w:t>. pojišťoven bude restriktivnější.</w:t>
      </w:r>
      <w:r w:rsidRPr="006D79C0">
        <w:rPr>
          <w:rFonts w:ascii="Times New Roman" w:eastAsia="Times New Roman" w:hAnsi="Times New Roman" w:cs="Times New Roman"/>
          <w:sz w:val="24"/>
          <w:szCs w:val="24"/>
          <w:lang w:eastAsia="cs-CZ"/>
        </w:rPr>
        <w:br/>
        <w:t>Doporučeno problémy řešit ve spolupráci s pacientskými organizacemi a případně profesionálními PR agenturami.</w:t>
      </w:r>
      <w:r w:rsidRPr="006D79C0">
        <w:rPr>
          <w:rFonts w:ascii="Times New Roman" w:eastAsia="Times New Roman" w:hAnsi="Times New Roman" w:cs="Times New Roman"/>
          <w:sz w:val="24"/>
          <w:szCs w:val="24"/>
          <w:lang w:eastAsia="cs-CZ"/>
        </w:rPr>
        <w:br/>
        <w:t>Byla zmíněna i možnost vypsat grant k získání správných socioekonomických dat týkajících se jednotlivých poruch spánku.</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Chirurgická sekce (předseda)</w:t>
      </w:r>
      <w:r w:rsidRPr="006D79C0">
        <w:rPr>
          <w:rFonts w:ascii="Times New Roman" w:eastAsia="Times New Roman" w:hAnsi="Times New Roman" w:cs="Times New Roman"/>
          <w:sz w:val="24"/>
          <w:szCs w:val="24"/>
          <w:lang w:eastAsia="cs-CZ"/>
        </w:rPr>
        <w:br/>
        <w:t>Příprava doporučeného postupu chirurgické léčby OSA probíhá.</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proofErr w:type="spellStart"/>
      <w:r w:rsidRPr="006D79C0">
        <w:rPr>
          <w:rFonts w:ascii="Times New Roman" w:eastAsia="Times New Roman" w:hAnsi="Times New Roman" w:cs="Times New Roman"/>
          <w:b/>
          <w:bCs/>
          <w:sz w:val="24"/>
          <w:szCs w:val="24"/>
          <w:lang w:eastAsia="cs-CZ"/>
        </w:rPr>
        <w:t>WEBové</w:t>
      </w:r>
      <w:proofErr w:type="spellEnd"/>
      <w:r w:rsidRPr="006D79C0">
        <w:rPr>
          <w:rFonts w:ascii="Times New Roman" w:eastAsia="Times New Roman" w:hAnsi="Times New Roman" w:cs="Times New Roman"/>
          <w:b/>
          <w:bCs/>
          <w:sz w:val="24"/>
          <w:szCs w:val="24"/>
          <w:lang w:eastAsia="cs-CZ"/>
        </w:rPr>
        <w:t xml:space="preserve"> stránky (prim. Dohnal)</w:t>
      </w:r>
      <w:r w:rsidRPr="006D79C0">
        <w:rPr>
          <w:rFonts w:ascii="Times New Roman" w:eastAsia="Times New Roman" w:hAnsi="Times New Roman" w:cs="Times New Roman"/>
          <w:sz w:val="24"/>
          <w:szCs w:val="24"/>
          <w:lang w:eastAsia="cs-CZ"/>
        </w:rPr>
        <w:br/>
        <w:t>Komise ve složení Dohnal, Kraus a Procházka připravila změny webových stránek společnosti. Změněné stránky po schválení výborem byly spuštěny. Byla zvolena varianta, která nestojí mnoho prostředků a odpovídá menšímu množství návštěvníků. Chat na našich stránkách se zatím nerozproudil.</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Příští valné shromáždění společnosti - 2010</w:t>
      </w:r>
      <w:r w:rsidRPr="006D79C0">
        <w:rPr>
          <w:rFonts w:ascii="Times New Roman" w:eastAsia="Times New Roman" w:hAnsi="Times New Roman" w:cs="Times New Roman"/>
          <w:sz w:val="24"/>
          <w:szCs w:val="24"/>
          <w:lang w:eastAsia="cs-CZ"/>
        </w:rPr>
        <w:br/>
        <w:t>Odhlasováno, že proběhne v rámci česko-slovenského kongresu v Bratislavě a to včetně voleb nového výboru.</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Příští kongres společnosti – 2011</w:t>
      </w:r>
      <w:r w:rsidRPr="006D79C0">
        <w:rPr>
          <w:rFonts w:ascii="Times New Roman" w:eastAsia="Times New Roman" w:hAnsi="Times New Roman" w:cs="Times New Roman"/>
          <w:sz w:val="24"/>
          <w:szCs w:val="24"/>
          <w:lang w:eastAsia="cs-CZ"/>
        </w:rPr>
        <w:br/>
        <w:t xml:space="preserve">O organizování kongresu v Českých Budějovicích resp. v jihočeském kraji se přihlásil prim Dohnal. Plénum hlasování tento návrh </w:t>
      </w:r>
      <w:proofErr w:type="gramStart"/>
      <w:r w:rsidRPr="006D79C0">
        <w:rPr>
          <w:rFonts w:ascii="Times New Roman" w:eastAsia="Times New Roman" w:hAnsi="Times New Roman" w:cs="Times New Roman"/>
          <w:sz w:val="24"/>
          <w:szCs w:val="24"/>
          <w:lang w:eastAsia="cs-CZ"/>
        </w:rPr>
        <w:t>přijalo</w:t>
      </w:r>
      <w:proofErr w:type="gramEnd"/>
      <w:r w:rsidRPr="006D79C0">
        <w:rPr>
          <w:rFonts w:ascii="Times New Roman" w:eastAsia="Times New Roman" w:hAnsi="Times New Roman" w:cs="Times New Roman"/>
          <w:sz w:val="24"/>
          <w:szCs w:val="24"/>
          <w:lang w:eastAsia="cs-CZ"/>
        </w:rPr>
        <w:t>.</w:t>
      </w:r>
      <w:r w:rsidRPr="006D79C0">
        <w:rPr>
          <w:rFonts w:ascii="Times New Roman" w:eastAsia="Times New Roman" w:hAnsi="Times New Roman" w:cs="Times New Roman"/>
          <w:sz w:val="24"/>
          <w:szCs w:val="24"/>
          <w:lang w:eastAsia="cs-CZ"/>
        </w:rPr>
        <w:br/>
        <w:t xml:space="preserve">Plénum </w:t>
      </w:r>
      <w:proofErr w:type="gramStart"/>
      <w:r w:rsidRPr="006D79C0">
        <w:rPr>
          <w:rFonts w:ascii="Times New Roman" w:eastAsia="Times New Roman" w:hAnsi="Times New Roman" w:cs="Times New Roman"/>
          <w:sz w:val="24"/>
          <w:szCs w:val="24"/>
          <w:lang w:eastAsia="cs-CZ"/>
        </w:rPr>
        <w:t>odhlasovalo</w:t>
      </w:r>
      <w:proofErr w:type="gramEnd"/>
      <w:r w:rsidRPr="006D79C0">
        <w:rPr>
          <w:rFonts w:ascii="Times New Roman" w:eastAsia="Times New Roman" w:hAnsi="Times New Roman" w:cs="Times New Roman"/>
          <w:sz w:val="24"/>
          <w:szCs w:val="24"/>
          <w:lang w:eastAsia="cs-CZ"/>
        </w:rPr>
        <w:t xml:space="preserve">, že časový a organizační model má být přibližně podobný současnému (1,5 dne odborného programu, kombinace zvaných přednášek a původních sdělení + </w:t>
      </w:r>
      <w:proofErr w:type="spellStart"/>
      <w:r w:rsidRPr="006D79C0">
        <w:rPr>
          <w:rFonts w:ascii="Times New Roman" w:eastAsia="Times New Roman" w:hAnsi="Times New Roman" w:cs="Times New Roman"/>
          <w:sz w:val="24"/>
          <w:szCs w:val="24"/>
          <w:lang w:eastAsia="cs-CZ"/>
        </w:rPr>
        <w:t>posterová</w:t>
      </w:r>
      <w:proofErr w:type="spellEnd"/>
      <w:r w:rsidRPr="006D79C0">
        <w:rPr>
          <w:rFonts w:ascii="Times New Roman" w:eastAsia="Times New Roman" w:hAnsi="Times New Roman" w:cs="Times New Roman"/>
          <w:sz w:val="24"/>
          <w:szCs w:val="24"/>
          <w:lang w:eastAsia="cs-CZ"/>
        </w:rPr>
        <w:t xml:space="preserve"> sekce)</w:t>
      </w:r>
    </w:p>
    <w:p w:rsidR="006D79C0" w:rsidRPr="006D79C0" w:rsidRDefault="006D79C0" w:rsidP="006D79C0">
      <w:pPr>
        <w:numPr>
          <w:ilvl w:val="0"/>
          <w:numId w:val="16"/>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6D79C0">
        <w:rPr>
          <w:rFonts w:ascii="Times New Roman" w:eastAsia="Times New Roman" w:hAnsi="Times New Roman" w:cs="Times New Roman"/>
          <w:b/>
          <w:bCs/>
          <w:sz w:val="24"/>
          <w:szCs w:val="24"/>
          <w:lang w:eastAsia="cs-CZ"/>
        </w:rPr>
        <w:t>Varia</w:t>
      </w:r>
      <w:r w:rsidRPr="006D79C0">
        <w:rPr>
          <w:rFonts w:ascii="Times New Roman" w:eastAsia="Times New Roman" w:hAnsi="Times New Roman" w:cs="Times New Roman"/>
          <w:sz w:val="24"/>
          <w:szCs w:val="24"/>
          <w:lang w:eastAsia="cs-CZ"/>
        </w:rPr>
        <w:br/>
      </w:r>
      <w:proofErr w:type="spellStart"/>
      <w:r w:rsidRPr="006D79C0">
        <w:rPr>
          <w:rFonts w:ascii="Times New Roman" w:eastAsia="Times New Roman" w:hAnsi="Times New Roman" w:cs="Times New Roman"/>
          <w:sz w:val="24"/>
          <w:szCs w:val="24"/>
          <w:lang w:eastAsia="cs-CZ"/>
        </w:rPr>
        <w:t>Dr</w:t>
      </w:r>
      <w:proofErr w:type="spellEnd"/>
      <w:r w:rsidRPr="006D79C0">
        <w:rPr>
          <w:rFonts w:ascii="Times New Roman" w:eastAsia="Times New Roman" w:hAnsi="Times New Roman" w:cs="Times New Roman"/>
          <w:sz w:val="24"/>
          <w:szCs w:val="24"/>
          <w:lang w:eastAsia="cs-CZ"/>
        </w:rPr>
        <w:t xml:space="preserve"> Ondrová informuje, že 16.-</w:t>
      </w:r>
      <w:proofErr w:type="gramStart"/>
      <w:r w:rsidRPr="006D79C0">
        <w:rPr>
          <w:rFonts w:ascii="Times New Roman" w:eastAsia="Times New Roman" w:hAnsi="Times New Roman" w:cs="Times New Roman"/>
          <w:sz w:val="24"/>
          <w:szCs w:val="24"/>
          <w:lang w:eastAsia="cs-CZ"/>
        </w:rPr>
        <w:t>18.6. proběhne</w:t>
      </w:r>
      <w:proofErr w:type="gramEnd"/>
      <w:r w:rsidRPr="006D79C0">
        <w:rPr>
          <w:rFonts w:ascii="Times New Roman" w:eastAsia="Times New Roman" w:hAnsi="Times New Roman" w:cs="Times New Roman"/>
          <w:sz w:val="24"/>
          <w:szCs w:val="24"/>
          <w:lang w:eastAsia="cs-CZ"/>
        </w:rPr>
        <w:t xml:space="preserve"> v Mikulově ORL sjezd, kde bude významná část věnována poruchám dýchání ve spánku.</w:t>
      </w:r>
      <w:r w:rsidRPr="006D79C0">
        <w:rPr>
          <w:rFonts w:ascii="Times New Roman" w:eastAsia="Times New Roman" w:hAnsi="Times New Roman" w:cs="Times New Roman"/>
          <w:sz w:val="24"/>
          <w:szCs w:val="24"/>
          <w:lang w:eastAsia="cs-CZ"/>
        </w:rPr>
        <w:br/>
        <w:t>Plénum souhlasí, aby na www stránkách společnosti byly uveřejňovány informace o vhodných akcích, které se týkají spánku, organizovaných jinými společnostmi.</w:t>
      </w:r>
      <w:r w:rsidRPr="006D79C0">
        <w:rPr>
          <w:rFonts w:ascii="Times New Roman" w:eastAsia="Times New Roman" w:hAnsi="Times New Roman" w:cs="Times New Roman"/>
          <w:sz w:val="24"/>
          <w:szCs w:val="24"/>
          <w:lang w:eastAsia="cs-CZ"/>
        </w:rPr>
        <w:br/>
      </w:r>
      <w:proofErr w:type="spellStart"/>
      <w:r w:rsidRPr="006D79C0">
        <w:rPr>
          <w:rFonts w:ascii="Times New Roman" w:eastAsia="Times New Roman" w:hAnsi="Times New Roman" w:cs="Times New Roman"/>
          <w:sz w:val="24"/>
          <w:szCs w:val="24"/>
          <w:lang w:eastAsia="cs-CZ"/>
        </w:rPr>
        <w:t>Dr</w:t>
      </w:r>
      <w:proofErr w:type="spellEnd"/>
      <w:r w:rsidRPr="006D79C0">
        <w:rPr>
          <w:rFonts w:ascii="Times New Roman" w:eastAsia="Times New Roman" w:hAnsi="Times New Roman" w:cs="Times New Roman"/>
          <w:sz w:val="24"/>
          <w:szCs w:val="24"/>
          <w:lang w:eastAsia="cs-CZ"/>
        </w:rPr>
        <w:t xml:space="preserve"> Šonka informuje, že byla založena pacientská společnost Diagnóza narkolepsie.</w:t>
      </w:r>
    </w:p>
    <w:p w:rsidR="006D79C0" w:rsidRPr="006D79C0" w:rsidRDefault="006D79C0" w:rsidP="006D79C0">
      <w:pPr>
        <w:spacing w:before="225" w:after="225" w:line="240" w:lineRule="auto"/>
        <w:rPr>
          <w:rFonts w:ascii="Times New Roman" w:eastAsia="Times New Roman" w:hAnsi="Times New Roman" w:cs="Times New Roman"/>
          <w:sz w:val="24"/>
          <w:szCs w:val="24"/>
          <w:lang w:eastAsia="cs-CZ"/>
        </w:rPr>
      </w:pPr>
      <w:r w:rsidRPr="006D79C0">
        <w:rPr>
          <w:rFonts w:ascii="Times New Roman" w:eastAsia="Times New Roman" w:hAnsi="Times New Roman" w:cs="Times New Roman"/>
          <w:sz w:val="24"/>
          <w:szCs w:val="24"/>
          <w:lang w:eastAsia="cs-CZ"/>
        </w:rPr>
        <w:br/>
        <w:t>Zapsal Šonka, schválil výbor</w:t>
      </w:r>
    </w:p>
    <w:p w:rsidR="003B5E67" w:rsidRPr="006D79C0" w:rsidRDefault="003B5E67" w:rsidP="006D79C0">
      <w:bookmarkStart w:id="0" w:name="_GoBack"/>
      <w:bookmarkEnd w:id="0"/>
    </w:p>
    <w:sectPr w:rsidR="003B5E67" w:rsidRPr="006D7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C44"/>
    <w:multiLevelType w:val="multilevel"/>
    <w:tmpl w:val="825C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84DAC"/>
    <w:multiLevelType w:val="multilevel"/>
    <w:tmpl w:val="2808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C0708"/>
    <w:multiLevelType w:val="multilevel"/>
    <w:tmpl w:val="FC004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9430D"/>
    <w:multiLevelType w:val="multilevel"/>
    <w:tmpl w:val="0D9A1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81C42"/>
    <w:multiLevelType w:val="multilevel"/>
    <w:tmpl w:val="7F8A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C2A42"/>
    <w:multiLevelType w:val="multilevel"/>
    <w:tmpl w:val="BD54B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54030"/>
    <w:multiLevelType w:val="multilevel"/>
    <w:tmpl w:val="3F88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D20A1"/>
    <w:multiLevelType w:val="multilevel"/>
    <w:tmpl w:val="D41CB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15511D"/>
    <w:multiLevelType w:val="multilevel"/>
    <w:tmpl w:val="34A4E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743F10"/>
    <w:multiLevelType w:val="multilevel"/>
    <w:tmpl w:val="1C0A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5F1021"/>
    <w:multiLevelType w:val="multilevel"/>
    <w:tmpl w:val="02E68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BB6F3F"/>
    <w:multiLevelType w:val="multilevel"/>
    <w:tmpl w:val="1878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D95B38"/>
    <w:multiLevelType w:val="multilevel"/>
    <w:tmpl w:val="7CD4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E06DF"/>
    <w:multiLevelType w:val="multilevel"/>
    <w:tmpl w:val="7FFE9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BD3758"/>
    <w:multiLevelType w:val="multilevel"/>
    <w:tmpl w:val="D8A0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3"/>
  </w:num>
  <w:num w:numId="4">
    <w:abstractNumId w:val="12"/>
  </w:num>
  <w:num w:numId="5">
    <w:abstractNumId w:val="9"/>
  </w:num>
  <w:num w:numId="6">
    <w:abstractNumId w:val="8"/>
  </w:num>
  <w:num w:numId="7">
    <w:abstractNumId w:val="0"/>
  </w:num>
  <w:num w:numId="8">
    <w:abstractNumId w:val="11"/>
  </w:num>
  <w:num w:numId="9">
    <w:abstractNumId w:val="5"/>
  </w:num>
  <w:num w:numId="10">
    <w:abstractNumId w:val="10"/>
  </w:num>
  <w:num w:numId="11">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3"/>
  </w:num>
  <w:num w:numId="13">
    <w:abstractNumId w:val="7"/>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B0"/>
    <w:rsid w:val="00093495"/>
    <w:rsid w:val="001E06A1"/>
    <w:rsid w:val="003B5E67"/>
    <w:rsid w:val="006414D6"/>
    <w:rsid w:val="006419B0"/>
    <w:rsid w:val="00654A73"/>
    <w:rsid w:val="006D79C0"/>
    <w:rsid w:val="00734225"/>
    <w:rsid w:val="00887071"/>
    <w:rsid w:val="00A746D0"/>
    <w:rsid w:val="00AE33F6"/>
    <w:rsid w:val="00AF4B61"/>
    <w:rsid w:val="00B007AC"/>
    <w:rsid w:val="00D51C7A"/>
    <w:rsid w:val="00DD1950"/>
    <w:rsid w:val="00FB2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6725-D94D-4808-A296-F488C94A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41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419B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19B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419B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419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34225"/>
    <w:rPr>
      <w:color w:val="0000FF"/>
      <w:u w:val="single"/>
    </w:rPr>
  </w:style>
  <w:style w:type="character" w:styleId="Siln">
    <w:name w:val="Strong"/>
    <w:basedOn w:val="Standardnpsmoodstavce"/>
    <w:uiPriority w:val="22"/>
    <w:qFormat/>
    <w:rsid w:val="00B007AC"/>
    <w:rPr>
      <w:b/>
      <w:bCs/>
    </w:rPr>
  </w:style>
  <w:style w:type="character" w:customStyle="1" w:styleId="ttl">
    <w:name w:val="ttl"/>
    <w:basedOn w:val="Standardnpsmoodstavce"/>
    <w:rsid w:val="00B0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9725">
      <w:bodyDiv w:val="1"/>
      <w:marLeft w:val="0"/>
      <w:marRight w:val="0"/>
      <w:marTop w:val="0"/>
      <w:marBottom w:val="0"/>
      <w:divBdr>
        <w:top w:val="none" w:sz="0" w:space="0" w:color="auto"/>
        <w:left w:val="none" w:sz="0" w:space="0" w:color="auto"/>
        <w:bottom w:val="none" w:sz="0" w:space="0" w:color="auto"/>
        <w:right w:val="none" w:sz="0" w:space="0" w:color="auto"/>
      </w:divBdr>
      <w:divsChild>
        <w:div w:id="1733653545">
          <w:marLeft w:val="0"/>
          <w:marRight w:val="0"/>
          <w:marTop w:val="0"/>
          <w:marBottom w:val="0"/>
          <w:divBdr>
            <w:top w:val="none" w:sz="0" w:space="0" w:color="auto"/>
            <w:left w:val="none" w:sz="0" w:space="0" w:color="auto"/>
            <w:bottom w:val="none" w:sz="0" w:space="0" w:color="auto"/>
            <w:right w:val="none" w:sz="0" w:space="0" w:color="auto"/>
          </w:divBdr>
        </w:div>
      </w:divsChild>
    </w:div>
    <w:div w:id="297224831">
      <w:bodyDiv w:val="1"/>
      <w:marLeft w:val="0"/>
      <w:marRight w:val="0"/>
      <w:marTop w:val="0"/>
      <w:marBottom w:val="0"/>
      <w:divBdr>
        <w:top w:val="none" w:sz="0" w:space="0" w:color="auto"/>
        <w:left w:val="none" w:sz="0" w:space="0" w:color="auto"/>
        <w:bottom w:val="none" w:sz="0" w:space="0" w:color="auto"/>
        <w:right w:val="none" w:sz="0" w:space="0" w:color="auto"/>
      </w:divBdr>
    </w:div>
    <w:div w:id="335229927">
      <w:bodyDiv w:val="1"/>
      <w:marLeft w:val="0"/>
      <w:marRight w:val="0"/>
      <w:marTop w:val="0"/>
      <w:marBottom w:val="0"/>
      <w:divBdr>
        <w:top w:val="none" w:sz="0" w:space="0" w:color="auto"/>
        <w:left w:val="none" w:sz="0" w:space="0" w:color="auto"/>
        <w:bottom w:val="none" w:sz="0" w:space="0" w:color="auto"/>
        <w:right w:val="none" w:sz="0" w:space="0" w:color="auto"/>
      </w:divBdr>
      <w:divsChild>
        <w:div w:id="1191336276">
          <w:marLeft w:val="0"/>
          <w:marRight w:val="0"/>
          <w:marTop w:val="0"/>
          <w:marBottom w:val="0"/>
          <w:divBdr>
            <w:top w:val="none" w:sz="0" w:space="0" w:color="auto"/>
            <w:left w:val="none" w:sz="0" w:space="0" w:color="auto"/>
            <w:bottom w:val="none" w:sz="0" w:space="0" w:color="auto"/>
            <w:right w:val="none" w:sz="0" w:space="0" w:color="auto"/>
          </w:divBdr>
        </w:div>
      </w:divsChild>
    </w:div>
    <w:div w:id="390035285">
      <w:bodyDiv w:val="1"/>
      <w:marLeft w:val="0"/>
      <w:marRight w:val="0"/>
      <w:marTop w:val="0"/>
      <w:marBottom w:val="0"/>
      <w:divBdr>
        <w:top w:val="none" w:sz="0" w:space="0" w:color="auto"/>
        <w:left w:val="none" w:sz="0" w:space="0" w:color="auto"/>
        <w:bottom w:val="none" w:sz="0" w:space="0" w:color="auto"/>
        <w:right w:val="none" w:sz="0" w:space="0" w:color="auto"/>
      </w:divBdr>
    </w:div>
    <w:div w:id="416637994">
      <w:bodyDiv w:val="1"/>
      <w:marLeft w:val="0"/>
      <w:marRight w:val="0"/>
      <w:marTop w:val="0"/>
      <w:marBottom w:val="0"/>
      <w:divBdr>
        <w:top w:val="none" w:sz="0" w:space="0" w:color="auto"/>
        <w:left w:val="none" w:sz="0" w:space="0" w:color="auto"/>
        <w:bottom w:val="none" w:sz="0" w:space="0" w:color="auto"/>
        <w:right w:val="none" w:sz="0" w:space="0" w:color="auto"/>
      </w:divBdr>
    </w:div>
    <w:div w:id="476923649">
      <w:bodyDiv w:val="1"/>
      <w:marLeft w:val="0"/>
      <w:marRight w:val="0"/>
      <w:marTop w:val="0"/>
      <w:marBottom w:val="0"/>
      <w:divBdr>
        <w:top w:val="none" w:sz="0" w:space="0" w:color="auto"/>
        <w:left w:val="none" w:sz="0" w:space="0" w:color="auto"/>
        <w:bottom w:val="none" w:sz="0" w:space="0" w:color="auto"/>
        <w:right w:val="none" w:sz="0" w:space="0" w:color="auto"/>
      </w:divBdr>
    </w:div>
    <w:div w:id="594561791">
      <w:bodyDiv w:val="1"/>
      <w:marLeft w:val="0"/>
      <w:marRight w:val="0"/>
      <w:marTop w:val="0"/>
      <w:marBottom w:val="0"/>
      <w:divBdr>
        <w:top w:val="none" w:sz="0" w:space="0" w:color="auto"/>
        <w:left w:val="none" w:sz="0" w:space="0" w:color="auto"/>
        <w:bottom w:val="none" w:sz="0" w:space="0" w:color="auto"/>
        <w:right w:val="none" w:sz="0" w:space="0" w:color="auto"/>
      </w:divBdr>
    </w:div>
    <w:div w:id="695430685">
      <w:bodyDiv w:val="1"/>
      <w:marLeft w:val="0"/>
      <w:marRight w:val="0"/>
      <w:marTop w:val="0"/>
      <w:marBottom w:val="0"/>
      <w:divBdr>
        <w:top w:val="none" w:sz="0" w:space="0" w:color="auto"/>
        <w:left w:val="none" w:sz="0" w:space="0" w:color="auto"/>
        <w:bottom w:val="none" w:sz="0" w:space="0" w:color="auto"/>
        <w:right w:val="none" w:sz="0" w:space="0" w:color="auto"/>
      </w:divBdr>
    </w:div>
    <w:div w:id="958607422">
      <w:bodyDiv w:val="1"/>
      <w:marLeft w:val="0"/>
      <w:marRight w:val="0"/>
      <w:marTop w:val="0"/>
      <w:marBottom w:val="0"/>
      <w:divBdr>
        <w:top w:val="none" w:sz="0" w:space="0" w:color="auto"/>
        <w:left w:val="none" w:sz="0" w:space="0" w:color="auto"/>
        <w:bottom w:val="none" w:sz="0" w:space="0" w:color="auto"/>
        <w:right w:val="none" w:sz="0" w:space="0" w:color="auto"/>
      </w:divBdr>
      <w:divsChild>
        <w:div w:id="1558512776">
          <w:marLeft w:val="0"/>
          <w:marRight w:val="0"/>
          <w:marTop w:val="0"/>
          <w:marBottom w:val="0"/>
          <w:divBdr>
            <w:top w:val="none" w:sz="0" w:space="0" w:color="auto"/>
            <w:left w:val="none" w:sz="0" w:space="0" w:color="auto"/>
            <w:bottom w:val="none" w:sz="0" w:space="0" w:color="auto"/>
            <w:right w:val="none" w:sz="0" w:space="0" w:color="auto"/>
          </w:divBdr>
        </w:div>
      </w:divsChild>
    </w:div>
    <w:div w:id="1059935479">
      <w:bodyDiv w:val="1"/>
      <w:marLeft w:val="0"/>
      <w:marRight w:val="0"/>
      <w:marTop w:val="0"/>
      <w:marBottom w:val="0"/>
      <w:divBdr>
        <w:top w:val="none" w:sz="0" w:space="0" w:color="auto"/>
        <w:left w:val="none" w:sz="0" w:space="0" w:color="auto"/>
        <w:bottom w:val="none" w:sz="0" w:space="0" w:color="auto"/>
        <w:right w:val="none" w:sz="0" w:space="0" w:color="auto"/>
      </w:divBdr>
    </w:div>
    <w:div w:id="1184982149">
      <w:bodyDiv w:val="1"/>
      <w:marLeft w:val="0"/>
      <w:marRight w:val="0"/>
      <w:marTop w:val="0"/>
      <w:marBottom w:val="0"/>
      <w:divBdr>
        <w:top w:val="none" w:sz="0" w:space="0" w:color="auto"/>
        <w:left w:val="none" w:sz="0" w:space="0" w:color="auto"/>
        <w:bottom w:val="none" w:sz="0" w:space="0" w:color="auto"/>
        <w:right w:val="none" w:sz="0" w:space="0" w:color="auto"/>
      </w:divBdr>
    </w:div>
    <w:div w:id="1276449610">
      <w:bodyDiv w:val="1"/>
      <w:marLeft w:val="0"/>
      <w:marRight w:val="0"/>
      <w:marTop w:val="0"/>
      <w:marBottom w:val="0"/>
      <w:divBdr>
        <w:top w:val="none" w:sz="0" w:space="0" w:color="auto"/>
        <w:left w:val="none" w:sz="0" w:space="0" w:color="auto"/>
        <w:bottom w:val="none" w:sz="0" w:space="0" w:color="auto"/>
        <w:right w:val="none" w:sz="0" w:space="0" w:color="auto"/>
      </w:divBdr>
    </w:div>
    <w:div w:id="1655452632">
      <w:bodyDiv w:val="1"/>
      <w:marLeft w:val="0"/>
      <w:marRight w:val="0"/>
      <w:marTop w:val="0"/>
      <w:marBottom w:val="0"/>
      <w:divBdr>
        <w:top w:val="none" w:sz="0" w:space="0" w:color="auto"/>
        <w:left w:val="none" w:sz="0" w:space="0" w:color="auto"/>
        <w:bottom w:val="none" w:sz="0" w:space="0" w:color="auto"/>
        <w:right w:val="none" w:sz="0" w:space="0" w:color="auto"/>
      </w:divBdr>
      <w:divsChild>
        <w:div w:id="1196114143">
          <w:marLeft w:val="0"/>
          <w:marRight w:val="0"/>
          <w:marTop w:val="0"/>
          <w:marBottom w:val="0"/>
          <w:divBdr>
            <w:top w:val="none" w:sz="0" w:space="0" w:color="auto"/>
            <w:left w:val="none" w:sz="0" w:space="0" w:color="auto"/>
            <w:bottom w:val="none" w:sz="0" w:space="0" w:color="auto"/>
            <w:right w:val="none" w:sz="0" w:space="0" w:color="auto"/>
          </w:divBdr>
        </w:div>
      </w:divsChild>
    </w:div>
    <w:div w:id="1812863472">
      <w:bodyDiv w:val="1"/>
      <w:marLeft w:val="0"/>
      <w:marRight w:val="0"/>
      <w:marTop w:val="0"/>
      <w:marBottom w:val="0"/>
      <w:divBdr>
        <w:top w:val="none" w:sz="0" w:space="0" w:color="auto"/>
        <w:left w:val="none" w:sz="0" w:space="0" w:color="auto"/>
        <w:bottom w:val="none" w:sz="0" w:space="0" w:color="auto"/>
        <w:right w:val="none" w:sz="0" w:space="0" w:color="auto"/>
      </w:divBdr>
    </w:div>
    <w:div w:id="21190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3289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Smitková</dc:creator>
  <cp:keywords/>
  <dc:description/>
  <cp:lastModifiedBy>Václava Smitková</cp:lastModifiedBy>
  <cp:revision>2</cp:revision>
  <dcterms:created xsi:type="dcterms:W3CDTF">2022-12-22T13:34:00Z</dcterms:created>
  <dcterms:modified xsi:type="dcterms:W3CDTF">2022-12-22T13:34:00Z</dcterms:modified>
</cp:coreProperties>
</file>